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337" w:rsidRPr="00AE74F4" w:rsidRDefault="00DB3337" w:rsidP="00DB3337">
      <w:pPr>
        <w:pStyle w:val="Heading2"/>
        <w:numPr>
          <w:ilvl w:val="0"/>
          <w:numId w:val="0"/>
        </w:numPr>
        <w:spacing w:line="276" w:lineRule="auto"/>
        <w:ind w:left="360"/>
        <w:rPr>
          <w:rFonts w:asciiTheme="minorHAnsi" w:hAnsiTheme="minorHAnsi" w:cstheme="minorHAnsi"/>
          <w:color w:val="auto"/>
          <w:sz w:val="20"/>
          <w:szCs w:val="20"/>
          <w:lang w:val="en-IN"/>
        </w:rPr>
      </w:pPr>
      <w:r w:rsidRPr="00AE74F4">
        <w:rPr>
          <w:rFonts w:asciiTheme="minorHAnsi" w:hAnsiTheme="minorHAnsi" w:cstheme="minorHAnsi"/>
          <w:color w:val="auto"/>
          <w:sz w:val="20"/>
          <w:szCs w:val="20"/>
          <w:lang w:val="en-IN"/>
        </w:rPr>
        <w:t>Technical Proposal Evaluation</w:t>
      </w:r>
    </w:p>
    <w:p w:rsidR="00DB3337" w:rsidRPr="00AE74F4" w:rsidRDefault="00DB3337" w:rsidP="00DB3337">
      <w:pPr>
        <w:pStyle w:val="ListParagraph"/>
        <w:ind w:left="360"/>
        <w:rPr>
          <w:rFonts w:asciiTheme="minorHAnsi" w:hAnsiTheme="minorHAnsi" w:cstheme="minorHAnsi"/>
          <w:sz w:val="20"/>
        </w:rPr>
      </w:pPr>
      <w:r w:rsidRPr="00AE74F4">
        <w:rPr>
          <w:rFonts w:asciiTheme="minorHAnsi" w:hAnsiTheme="minorHAnsi" w:cstheme="minorHAnsi"/>
          <w:sz w:val="20"/>
        </w:rPr>
        <w:t>The technical scoring of the bidders will be broadly based on the following parameters:</w:t>
      </w:r>
    </w:p>
    <w:p w:rsidR="00DB3337" w:rsidRPr="001C2695" w:rsidRDefault="00DB3337" w:rsidP="00DB3337">
      <w:pPr>
        <w:pStyle w:val="ListParagraph"/>
        <w:ind w:left="360"/>
        <w:rPr>
          <w:rFonts w:asciiTheme="minorHAnsi" w:hAnsiTheme="minorHAnsi" w:cstheme="minorHAnsi"/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5"/>
        <w:gridCol w:w="5610"/>
        <w:gridCol w:w="1001"/>
      </w:tblGrid>
      <w:tr w:rsidR="00DB3337" w:rsidRPr="00AE74F4" w:rsidTr="00356D21">
        <w:trPr>
          <w:jc w:val="center"/>
        </w:trPr>
        <w:tc>
          <w:tcPr>
            <w:tcW w:w="735" w:type="dxa"/>
          </w:tcPr>
          <w:p w:rsidR="00DB3337" w:rsidRPr="00AE74F4" w:rsidRDefault="00DB3337" w:rsidP="00356D21">
            <w:pPr>
              <w:pStyle w:val="NoSpacing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S No</w:t>
            </w:r>
          </w:p>
        </w:tc>
        <w:tc>
          <w:tcPr>
            <w:tcW w:w="5610" w:type="dxa"/>
          </w:tcPr>
          <w:p w:rsidR="00DB3337" w:rsidRPr="00AE74F4" w:rsidRDefault="00DB3337" w:rsidP="00356D21">
            <w:pPr>
              <w:pStyle w:val="NoSpacing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 xml:space="preserve">Particulars </w:t>
            </w:r>
          </w:p>
        </w:tc>
        <w:tc>
          <w:tcPr>
            <w:tcW w:w="1001" w:type="dxa"/>
          </w:tcPr>
          <w:p w:rsidR="00DB3337" w:rsidRPr="00AE74F4" w:rsidRDefault="00DB3337" w:rsidP="00356D21">
            <w:pPr>
              <w:pStyle w:val="NoSpacing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Marks</w:t>
            </w:r>
          </w:p>
        </w:tc>
      </w:tr>
      <w:tr w:rsidR="00DB3337" w:rsidRPr="00AE74F4" w:rsidTr="00356D21">
        <w:trPr>
          <w:jc w:val="center"/>
        </w:trPr>
        <w:tc>
          <w:tcPr>
            <w:tcW w:w="735" w:type="dxa"/>
          </w:tcPr>
          <w:p w:rsidR="00DB3337" w:rsidRPr="00AE74F4" w:rsidRDefault="00DB3337" w:rsidP="00356D21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  <w:tc>
          <w:tcPr>
            <w:tcW w:w="5610" w:type="dxa"/>
          </w:tcPr>
          <w:p w:rsidR="00DB3337" w:rsidRPr="00AE74F4" w:rsidRDefault="00DB3337" w:rsidP="00356D21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b/>
                <w:sz w:val="20"/>
                <w:szCs w:val="20"/>
              </w:rPr>
              <w:t>Organization’s Experience and Credentials</w:t>
            </w:r>
          </w:p>
        </w:tc>
        <w:tc>
          <w:tcPr>
            <w:tcW w:w="1001" w:type="dxa"/>
          </w:tcPr>
          <w:p w:rsidR="00DB3337" w:rsidRPr="00AE74F4" w:rsidRDefault="00DB3337" w:rsidP="00356D21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b/>
                <w:sz w:val="20"/>
                <w:szCs w:val="20"/>
              </w:rPr>
              <w:t>45</w:t>
            </w:r>
          </w:p>
        </w:tc>
      </w:tr>
      <w:tr w:rsidR="00DB3337" w:rsidRPr="00AE74F4" w:rsidTr="00356D21">
        <w:trPr>
          <w:jc w:val="center"/>
        </w:trPr>
        <w:tc>
          <w:tcPr>
            <w:tcW w:w="735" w:type="dxa"/>
          </w:tcPr>
          <w:p w:rsidR="00DB3337" w:rsidRPr="00AE74F4" w:rsidRDefault="00DB3337" w:rsidP="00356D21">
            <w:pPr>
              <w:pStyle w:val="NoSpacing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A1</w:t>
            </w:r>
          </w:p>
        </w:tc>
        <w:tc>
          <w:tcPr>
            <w:tcW w:w="5610" w:type="dxa"/>
          </w:tcPr>
          <w:p w:rsidR="00DB3337" w:rsidRPr="00AE74F4" w:rsidRDefault="00DB3337" w:rsidP="00356D21">
            <w:pPr>
              <w:pStyle w:val="TableParagraph"/>
              <w:spacing w:line="240" w:lineRule="auto"/>
              <w:ind w:right="180"/>
              <w:jc w:val="both"/>
              <w:rPr>
                <w:rFonts w:cstheme="minorHAnsi"/>
                <w:sz w:val="20"/>
                <w:szCs w:val="20"/>
              </w:rPr>
            </w:pPr>
            <w:r w:rsidRPr="00AE74F4">
              <w:rPr>
                <w:rFonts w:eastAsia="Arial" w:cstheme="minorHAnsi"/>
                <w:sz w:val="20"/>
                <w:szCs w:val="20"/>
              </w:rPr>
              <w:t>Market standing in the areas defined in scope and reputation of the Bidder (</w:t>
            </w:r>
            <w:r w:rsidR="007C11F2">
              <w:rPr>
                <w:rFonts w:eastAsia="Arial" w:cstheme="minorHAnsi"/>
                <w:sz w:val="20"/>
                <w:szCs w:val="20"/>
              </w:rPr>
              <w:t xml:space="preserve">doc requirement: </w:t>
            </w:r>
            <w:r w:rsidRPr="00AE74F4">
              <w:rPr>
                <w:rFonts w:eastAsia="Arial" w:cstheme="minorHAnsi"/>
                <w:sz w:val="20"/>
                <w:szCs w:val="20"/>
              </w:rPr>
              <w:t>awards, certificates issued in India/ overseas, scale and profitability of operations, and other capabilities will be taken into account), presence in India including number of offices and manpower</w:t>
            </w:r>
          </w:p>
        </w:tc>
        <w:tc>
          <w:tcPr>
            <w:tcW w:w="1001" w:type="dxa"/>
          </w:tcPr>
          <w:p w:rsidR="00DB3337" w:rsidRPr="00AE74F4" w:rsidRDefault="00DB3337" w:rsidP="00356D21">
            <w:pPr>
              <w:pStyle w:val="NoSpacing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DB3337" w:rsidRPr="00AE74F4" w:rsidTr="00356D21">
        <w:trPr>
          <w:jc w:val="center"/>
        </w:trPr>
        <w:tc>
          <w:tcPr>
            <w:tcW w:w="735" w:type="dxa"/>
          </w:tcPr>
          <w:p w:rsidR="00DB3337" w:rsidRPr="00AE74F4" w:rsidRDefault="00DB3337" w:rsidP="00356D21">
            <w:pPr>
              <w:pStyle w:val="NoSpacing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A2</w:t>
            </w:r>
          </w:p>
        </w:tc>
        <w:tc>
          <w:tcPr>
            <w:tcW w:w="5610" w:type="dxa"/>
          </w:tcPr>
          <w:p w:rsidR="00DB3337" w:rsidRPr="00AE74F4" w:rsidRDefault="00DB3337" w:rsidP="00356D21">
            <w:pPr>
              <w:pStyle w:val="TableParagraph"/>
              <w:spacing w:line="273" w:lineRule="exact"/>
              <w:ind w:right="180"/>
              <w:jc w:val="both"/>
              <w:rPr>
                <w:rFonts w:cstheme="minorHAnsi"/>
                <w:sz w:val="20"/>
                <w:szCs w:val="20"/>
              </w:rPr>
            </w:pPr>
            <w:r w:rsidRPr="00AE74F4">
              <w:rPr>
                <w:rFonts w:eastAsia="Arial" w:cstheme="minorHAnsi"/>
                <w:sz w:val="20"/>
                <w:szCs w:val="20"/>
              </w:rPr>
              <w:t>Experience in having undertaken similar assignments in financial services organizations in India</w:t>
            </w:r>
            <w:r w:rsidR="00181EF2">
              <w:rPr>
                <w:rFonts w:eastAsia="Arial" w:cstheme="minorHAnsi"/>
                <w:sz w:val="20"/>
                <w:szCs w:val="20"/>
              </w:rPr>
              <w:t xml:space="preserve"> (</w:t>
            </w:r>
            <w:r w:rsidR="00D56028">
              <w:rPr>
                <w:rFonts w:eastAsia="Arial" w:cstheme="minorHAnsi"/>
                <w:sz w:val="20"/>
                <w:szCs w:val="20"/>
              </w:rPr>
              <w:t xml:space="preserve">doc requirement: </w:t>
            </w:r>
            <w:r w:rsidR="00181EF2">
              <w:rPr>
                <w:rFonts w:eastAsia="Arial" w:cstheme="minorHAnsi"/>
                <w:sz w:val="20"/>
                <w:szCs w:val="20"/>
              </w:rPr>
              <w:t>name of the organizations, POs sent to organizations etc.)</w:t>
            </w:r>
          </w:p>
        </w:tc>
        <w:tc>
          <w:tcPr>
            <w:tcW w:w="1001" w:type="dxa"/>
          </w:tcPr>
          <w:p w:rsidR="00DB3337" w:rsidRPr="00AE74F4" w:rsidRDefault="00DB3337" w:rsidP="00356D21">
            <w:pPr>
              <w:pStyle w:val="NoSpacing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  <w:tr w:rsidR="00DB3337" w:rsidRPr="00AE74F4" w:rsidTr="00356D21">
        <w:trPr>
          <w:jc w:val="center"/>
        </w:trPr>
        <w:tc>
          <w:tcPr>
            <w:tcW w:w="735" w:type="dxa"/>
          </w:tcPr>
          <w:p w:rsidR="00DB3337" w:rsidRPr="00AE74F4" w:rsidRDefault="00DB3337" w:rsidP="00356D21">
            <w:pPr>
              <w:pStyle w:val="NoSpacing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A3</w:t>
            </w:r>
          </w:p>
        </w:tc>
        <w:tc>
          <w:tcPr>
            <w:tcW w:w="5610" w:type="dxa"/>
          </w:tcPr>
          <w:p w:rsidR="00DB3337" w:rsidRPr="00AE74F4" w:rsidRDefault="00DB3337" w:rsidP="00356D21">
            <w:pPr>
              <w:pStyle w:val="TableParagraph"/>
              <w:spacing w:line="273" w:lineRule="exact"/>
              <w:ind w:right="180"/>
              <w:jc w:val="both"/>
              <w:rPr>
                <w:rFonts w:cstheme="minorHAnsi"/>
                <w:sz w:val="20"/>
                <w:szCs w:val="20"/>
              </w:rPr>
            </w:pPr>
            <w:r w:rsidRPr="00AE74F4">
              <w:rPr>
                <w:rFonts w:eastAsia="Arial" w:cstheme="minorHAnsi"/>
                <w:sz w:val="20"/>
                <w:szCs w:val="20"/>
              </w:rPr>
              <w:t xml:space="preserve">Number of active clients in the last 3 years </w:t>
            </w:r>
            <w:r w:rsidR="00D56028">
              <w:rPr>
                <w:rFonts w:eastAsia="Arial" w:cstheme="minorHAnsi"/>
                <w:sz w:val="20"/>
                <w:szCs w:val="20"/>
              </w:rPr>
              <w:t>(doc requirement: same as that of A2)</w:t>
            </w:r>
          </w:p>
        </w:tc>
        <w:tc>
          <w:tcPr>
            <w:tcW w:w="1001" w:type="dxa"/>
          </w:tcPr>
          <w:p w:rsidR="00DB3337" w:rsidRPr="00AE74F4" w:rsidRDefault="00DB3337" w:rsidP="00356D21">
            <w:pPr>
              <w:pStyle w:val="NoSpacing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  <w:tr w:rsidR="00DB3337" w:rsidRPr="00AE74F4" w:rsidTr="00356D21">
        <w:trPr>
          <w:jc w:val="center"/>
        </w:trPr>
        <w:tc>
          <w:tcPr>
            <w:tcW w:w="735" w:type="dxa"/>
          </w:tcPr>
          <w:p w:rsidR="00DB3337" w:rsidRPr="00AE74F4" w:rsidRDefault="00DB3337" w:rsidP="00356D21">
            <w:pPr>
              <w:pStyle w:val="NoSpacing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A4</w:t>
            </w:r>
          </w:p>
        </w:tc>
        <w:tc>
          <w:tcPr>
            <w:tcW w:w="5610" w:type="dxa"/>
          </w:tcPr>
          <w:p w:rsidR="00DB3337" w:rsidRPr="00AE74F4" w:rsidRDefault="00DB3337" w:rsidP="0025292E">
            <w:pPr>
              <w:pStyle w:val="TableParagraph"/>
              <w:spacing w:line="273" w:lineRule="exact"/>
              <w:ind w:right="180"/>
              <w:jc w:val="both"/>
              <w:rPr>
                <w:rFonts w:eastAsia="Arial" w:cstheme="minorHAnsi"/>
                <w:sz w:val="20"/>
                <w:szCs w:val="20"/>
              </w:rPr>
            </w:pPr>
            <w:r w:rsidRPr="00AE74F4">
              <w:rPr>
                <w:rFonts w:eastAsia="Arial" w:cstheme="minorHAnsi"/>
                <w:sz w:val="20"/>
                <w:szCs w:val="20"/>
              </w:rPr>
              <w:t xml:space="preserve">Availability  of </w:t>
            </w:r>
            <w:r w:rsidR="0025292E">
              <w:rPr>
                <w:rFonts w:eastAsia="Arial" w:cstheme="minorHAnsi"/>
                <w:sz w:val="20"/>
                <w:szCs w:val="20"/>
              </w:rPr>
              <w:t>developers</w:t>
            </w:r>
            <w:r w:rsidRPr="00AE74F4">
              <w:rPr>
                <w:rFonts w:eastAsia="Arial" w:cstheme="minorHAnsi"/>
                <w:sz w:val="20"/>
                <w:szCs w:val="20"/>
              </w:rPr>
              <w:t xml:space="preserve"> of relevant domain at Mumbai (Yes/ No)</w:t>
            </w:r>
          </w:p>
        </w:tc>
        <w:tc>
          <w:tcPr>
            <w:tcW w:w="1001" w:type="dxa"/>
          </w:tcPr>
          <w:p w:rsidR="00DB3337" w:rsidRPr="00AE74F4" w:rsidRDefault="00DB3337" w:rsidP="00356D21">
            <w:pPr>
              <w:pStyle w:val="NoSpacing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  <w:tr w:rsidR="00DB3337" w:rsidRPr="00AE74F4" w:rsidTr="00356D21">
        <w:trPr>
          <w:jc w:val="center"/>
        </w:trPr>
        <w:tc>
          <w:tcPr>
            <w:tcW w:w="735" w:type="dxa"/>
          </w:tcPr>
          <w:p w:rsidR="00DB3337" w:rsidRPr="00AE74F4" w:rsidRDefault="00DB3337" w:rsidP="00356D21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b/>
                <w:sz w:val="20"/>
                <w:szCs w:val="20"/>
              </w:rPr>
              <w:t>B</w:t>
            </w:r>
          </w:p>
        </w:tc>
        <w:tc>
          <w:tcPr>
            <w:tcW w:w="5610" w:type="dxa"/>
          </w:tcPr>
          <w:p w:rsidR="00DB3337" w:rsidRPr="00AE74F4" w:rsidRDefault="00DB3337" w:rsidP="00356D21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b/>
                <w:sz w:val="20"/>
                <w:szCs w:val="20"/>
              </w:rPr>
              <w:t>Team Profile &amp; Execution</w:t>
            </w:r>
          </w:p>
        </w:tc>
        <w:tc>
          <w:tcPr>
            <w:tcW w:w="1001" w:type="dxa"/>
          </w:tcPr>
          <w:p w:rsidR="00DB3337" w:rsidRPr="00AE74F4" w:rsidRDefault="00DB3337" w:rsidP="00356D21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b/>
                <w:sz w:val="20"/>
                <w:szCs w:val="20"/>
              </w:rPr>
              <w:t>25</w:t>
            </w:r>
          </w:p>
        </w:tc>
      </w:tr>
      <w:tr w:rsidR="00DB3337" w:rsidRPr="00AE74F4" w:rsidTr="00356D21">
        <w:trPr>
          <w:jc w:val="center"/>
        </w:trPr>
        <w:tc>
          <w:tcPr>
            <w:tcW w:w="735" w:type="dxa"/>
          </w:tcPr>
          <w:p w:rsidR="00DB3337" w:rsidRPr="00AE74F4" w:rsidRDefault="00DB3337" w:rsidP="00356D21">
            <w:pPr>
              <w:pStyle w:val="NoSpacing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B1</w:t>
            </w:r>
          </w:p>
        </w:tc>
        <w:tc>
          <w:tcPr>
            <w:tcW w:w="5610" w:type="dxa"/>
          </w:tcPr>
          <w:p w:rsidR="00DB3337" w:rsidRPr="00AE74F4" w:rsidRDefault="00DB3337" w:rsidP="00356D21">
            <w:pPr>
              <w:pStyle w:val="TableParagraph"/>
              <w:spacing w:line="273" w:lineRule="exact"/>
              <w:rPr>
                <w:rFonts w:eastAsia="Arial" w:cstheme="minorHAnsi"/>
                <w:sz w:val="20"/>
                <w:szCs w:val="20"/>
              </w:rPr>
            </w:pPr>
            <w:r w:rsidRPr="00AE74F4">
              <w:rPr>
                <w:rFonts w:eastAsia="Arial" w:cstheme="minorHAnsi"/>
                <w:sz w:val="20"/>
                <w:szCs w:val="20"/>
              </w:rPr>
              <w:t>Experience and profile of the key personnel assigned which includes Strategy, Planning and Execution etc.</w:t>
            </w:r>
            <w:r w:rsidR="00623945">
              <w:rPr>
                <w:rFonts w:eastAsia="Arial" w:cstheme="minorHAnsi"/>
                <w:sz w:val="20"/>
                <w:szCs w:val="20"/>
              </w:rPr>
              <w:t xml:space="preserve"> (doc requirement: CVs, profiles etc.)</w:t>
            </w:r>
          </w:p>
        </w:tc>
        <w:tc>
          <w:tcPr>
            <w:tcW w:w="1001" w:type="dxa"/>
          </w:tcPr>
          <w:p w:rsidR="00DB3337" w:rsidRPr="00AE74F4" w:rsidRDefault="00DB3337" w:rsidP="00356D21">
            <w:pPr>
              <w:pStyle w:val="NoSpacing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DB3337" w:rsidRPr="00AE74F4" w:rsidTr="00356D21">
        <w:trPr>
          <w:jc w:val="center"/>
        </w:trPr>
        <w:tc>
          <w:tcPr>
            <w:tcW w:w="735" w:type="dxa"/>
          </w:tcPr>
          <w:p w:rsidR="00DB3337" w:rsidRPr="00AE74F4" w:rsidRDefault="00DB3337" w:rsidP="00356D21">
            <w:pPr>
              <w:pStyle w:val="NoSpacing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B2</w:t>
            </w:r>
          </w:p>
        </w:tc>
        <w:tc>
          <w:tcPr>
            <w:tcW w:w="5610" w:type="dxa"/>
          </w:tcPr>
          <w:p w:rsidR="00DB3337" w:rsidRPr="00AE74F4" w:rsidRDefault="00DB3337" w:rsidP="00356D21">
            <w:pPr>
              <w:pStyle w:val="TableParagraph"/>
              <w:spacing w:line="273" w:lineRule="exact"/>
              <w:rPr>
                <w:rFonts w:eastAsia="Arial" w:cstheme="minorHAnsi"/>
                <w:sz w:val="20"/>
                <w:szCs w:val="20"/>
              </w:rPr>
            </w:pPr>
            <w:r w:rsidRPr="00AE74F4">
              <w:rPr>
                <w:rFonts w:eastAsia="Arial" w:cstheme="minorHAnsi"/>
                <w:sz w:val="20"/>
                <w:szCs w:val="20"/>
              </w:rPr>
              <w:t>SLA and project management expertise for the deliverables outlines in the scope of work</w:t>
            </w:r>
            <w:r w:rsidR="00623945">
              <w:rPr>
                <w:rFonts w:eastAsia="Arial" w:cstheme="minorHAnsi"/>
                <w:sz w:val="20"/>
                <w:szCs w:val="20"/>
              </w:rPr>
              <w:t xml:space="preserve"> </w:t>
            </w:r>
            <w:r w:rsidR="00A20247">
              <w:rPr>
                <w:rFonts w:eastAsia="Arial" w:cstheme="minorHAnsi"/>
                <w:sz w:val="20"/>
                <w:szCs w:val="20"/>
              </w:rPr>
              <w:t>(doc requirement: service level computation doc of any 2 clients: mask the names etc.)</w:t>
            </w:r>
            <w:bookmarkStart w:id="0" w:name="_GoBack"/>
            <w:bookmarkEnd w:id="0"/>
          </w:p>
        </w:tc>
        <w:tc>
          <w:tcPr>
            <w:tcW w:w="1001" w:type="dxa"/>
          </w:tcPr>
          <w:p w:rsidR="00DB3337" w:rsidRPr="00AE74F4" w:rsidRDefault="00DB3337" w:rsidP="00356D21">
            <w:pPr>
              <w:pStyle w:val="NoSpacing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  <w:tr w:rsidR="00DB3337" w:rsidRPr="00AE74F4" w:rsidTr="00356D21">
        <w:trPr>
          <w:jc w:val="center"/>
        </w:trPr>
        <w:tc>
          <w:tcPr>
            <w:tcW w:w="735" w:type="dxa"/>
          </w:tcPr>
          <w:p w:rsidR="00DB3337" w:rsidRPr="00AE74F4" w:rsidRDefault="00DB3337" w:rsidP="00356D21">
            <w:pPr>
              <w:pStyle w:val="NoSpacing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5610" w:type="dxa"/>
          </w:tcPr>
          <w:p w:rsidR="00DB3337" w:rsidRPr="00AE74F4" w:rsidRDefault="00DB3337" w:rsidP="00356D21">
            <w:pPr>
              <w:pStyle w:val="TableParagraph"/>
              <w:spacing w:line="273" w:lineRule="exact"/>
              <w:ind w:right="180"/>
              <w:jc w:val="both"/>
              <w:rPr>
                <w:rFonts w:eastAsia="Arial" w:cstheme="minorHAnsi"/>
                <w:sz w:val="20"/>
                <w:szCs w:val="20"/>
              </w:rPr>
            </w:pPr>
            <w:r w:rsidRPr="00AE74F4">
              <w:rPr>
                <w:rFonts w:eastAsia="Arial" w:cstheme="minorHAnsi"/>
                <w:b/>
                <w:sz w:val="20"/>
                <w:szCs w:val="20"/>
              </w:rPr>
              <w:t>One case study/ marketing campaign of the agency</w:t>
            </w:r>
            <w:r w:rsidRPr="00AE74F4">
              <w:rPr>
                <w:rFonts w:eastAsia="Arial" w:cstheme="minorHAnsi"/>
                <w:sz w:val="20"/>
                <w:szCs w:val="20"/>
              </w:rPr>
              <w:t xml:space="preserve"> (mask the client name, if required) showcasing the results in terms of marketing KPIs as set out (awareness, leads, business and so on) </w:t>
            </w:r>
          </w:p>
        </w:tc>
        <w:tc>
          <w:tcPr>
            <w:tcW w:w="1001" w:type="dxa"/>
          </w:tcPr>
          <w:p w:rsidR="00DB3337" w:rsidRPr="00AE74F4" w:rsidRDefault="00DB3337" w:rsidP="00356D21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b/>
                <w:sz w:val="20"/>
                <w:szCs w:val="20"/>
              </w:rPr>
              <w:t>30</w:t>
            </w:r>
          </w:p>
        </w:tc>
      </w:tr>
      <w:tr w:rsidR="00DB3337" w:rsidRPr="00AE74F4" w:rsidTr="00356D21">
        <w:trPr>
          <w:jc w:val="center"/>
        </w:trPr>
        <w:tc>
          <w:tcPr>
            <w:tcW w:w="735" w:type="dxa"/>
          </w:tcPr>
          <w:p w:rsidR="00DB3337" w:rsidRPr="00AE74F4" w:rsidRDefault="00DB3337" w:rsidP="00356D21">
            <w:pPr>
              <w:pStyle w:val="NoSpacing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10" w:type="dxa"/>
          </w:tcPr>
          <w:p w:rsidR="00DB3337" w:rsidRPr="00AE74F4" w:rsidRDefault="00DB3337" w:rsidP="00356D21">
            <w:pPr>
              <w:pStyle w:val="TableParagraph"/>
              <w:spacing w:line="273" w:lineRule="exact"/>
              <w:ind w:right="180"/>
              <w:jc w:val="both"/>
              <w:rPr>
                <w:rFonts w:eastAsia="Arial" w:cstheme="minorHAnsi"/>
                <w:b/>
                <w:sz w:val="20"/>
                <w:szCs w:val="20"/>
              </w:rPr>
            </w:pPr>
            <w:r w:rsidRPr="00AE74F4">
              <w:rPr>
                <w:rFonts w:eastAsia="Arial" w:cstheme="minorHAnsi"/>
                <w:b/>
                <w:sz w:val="20"/>
                <w:szCs w:val="20"/>
              </w:rPr>
              <w:t>Total</w:t>
            </w:r>
          </w:p>
        </w:tc>
        <w:tc>
          <w:tcPr>
            <w:tcW w:w="1001" w:type="dxa"/>
          </w:tcPr>
          <w:p w:rsidR="00DB3337" w:rsidRPr="00AE74F4" w:rsidRDefault="00DB3337" w:rsidP="00356D21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74F4">
              <w:rPr>
                <w:rFonts w:asciiTheme="minorHAnsi" w:hAnsiTheme="minorHAnsi" w:cstheme="minorHAnsi"/>
                <w:b/>
                <w:sz w:val="20"/>
                <w:szCs w:val="20"/>
              </w:rPr>
              <w:t>100</w:t>
            </w:r>
          </w:p>
        </w:tc>
      </w:tr>
    </w:tbl>
    <w:p w:rsidR="00DB3337" w:rsidRPr="00AE74F4" w:rsidRDefault="00DB3337" w:rsidP="00DB3337">
      <w:pPr>
        <w:pStyle w:val="NoSpacing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:rsidR="00DB3337" w:rsidRPr="00AE74F4" w:rsidRDefault="00DB3337" w:rsidP="00DB3337">
      <w:pPr>
        <w:pStyle w:val="ListParagraph"/>
        <w:spacing w:before="32"/>
        <w:ind w:left="360" w:right="-83"/>
        <w:rPr>
          <w:rFonts w:asciiTheme="minorHAnsi" w:hAnsiTheme="minorHAnsi" w:cstheme="minorHAnsi"/>
          <w:sz w:val="20"/>
        </w:rPr>
      </w:pP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NB:</w:t>
      </w:r>
      <w:r w:rsidRPr="00AE74F4">
        <w:rPr>
          <w:rFonts w:asciiTheme="minorHAnsi" w:eastAsia="Tahoma" w:hAnsiTheme="minorHAnsi" w:cstheme="minorHAnsi"/>
          <w:b/>
          <w:bCs/>
          <w:i/>
          <w:spacing w:val="-1"/>
          <w:sz w:val="20"/>
        </w:rPr>
        <w:t xml:space="preserve"> Information provided by the bidder as mentioned </w:t>
      </w:r>
      <w:r w:rsidRPr="00AE74F4">
        <w:rPr>
          <w:rFonts w:asciiTheme="minorHAnsi" w:eastAsia="Tahoma" w:hAnsiTheme="minorHAnsi" w:cstheme="minorHAnsi"/>
          <w:b/>
          <w:bCs/>
          <w:i/>
          <w:spacing w:val="1"/>
          <w:sz w:val="20"/>
        </w:rPr>
        <w:t>i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n</w:t>
      </w:r>
      <w:r w:rsidRPr="00AE74F4">
        <w:rPr>
          <w:rFonts w:asciiTheme="minorHAnsi" w:eastAsia="Tahoma" w:hAnsiTheme="minorHAnsi" w:cstheme="minorHAnsi"/>
          <w:b/>
          <w:bCs/>
          <w:i/>
          <w:spacing w:val="-2"/>
          <w:sz w:val="20"/>
        </w:rPr>
        <w:t xml:space="preserve"> </w:t>
      </w:r>
      <w:r w:rsidRPr="00AE74F4">
        <w:rPr>
          <w:rFonts w:asciiTheme="minorHAnsi" w:eastAsia="Tahoma" w:hAnsiTheme="minorHAnsi" w:cstheme="minorHAnsi"/>
          <w:b/>
          <w:bCs/>
          <w:i/>
          <w:spacing w:val="-3"/>
          <w:sz w:val="20"/>
        </w:rPr>
        <w:t>t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he</w:t>
      </w:r>
      <w:r w:rsidRPr="00AE74F4">
        <w:rPr>
          <w:rFonts w:asciiTheme="minorHAnsi" w:eastAsia="Tahoma" w:hAnsiTheme="minorHAnsi" w:cstheme="minorHAnsi"/>
          <w:b/>
          <w:bCs/>
          <w:i/>
          <w:spacing w:val="1"/>
          <w:sz w:val="20"/>
        </w:rPr>
        <w:t xml:space="preserve"> 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t</w:t>
      </w:r>
      <w:r w:rsidRPr="00AE74F4">
        <w:rPr>
          <w:rFonts w:asciiTheme="minorHAnsi" w:eastAsia="Tahoma" w:hAnsiTheme="minorHAnsi" w:cstheme="minorHAnsi"/>
          <w:b/>
          <w:bCs/>
          <w:i/>
          <w:spacing w:val="-1"/>
          <w:sz w:val="20"/>
        </w:rPr>
        <w:t>a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b</w:t>
      </w:r>
      <w:r w:rsidRPr="00AE74F4">
        <w:rPr>
          <w:rFonts w:asciiTheme="minorHAnsi" w:eastAsia="Tahoma" w:hAnsiTheme="minorHAnsi" w:cstheme="minorHAnsi"/>
          <w:b/>
          <w:bCs/>
          <w:i/>
          <w:spacing w:val="-2"/>
          <w:sz w:val="20"/>
        </w:rPr>
        <w:t>l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e</w:t>
      </w:r>
      <w:r w:rsidRPr="00AE74F4">
        <w:rPr>
          <w:rFonts w:asciiTheme="minorHAnsi" w:eastAsia="Tahoma" w:hAnsiTheme="minorHAnsi" w:cstheme="minorHAnsi"/>
          <w:b/>
          <w:bCs/>
          <w:i/>
          <w:spacing w:val="1"/>
          <w:sz w:val="20"/>
        </w:rPr>
        <w:t xml:space="preserve"> 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a</w:t>
      </w:r>
      <w:r w:rsidRPr="00AE74F4">
        <w:rPr>
          <w:rFonts w:asciiTheme="minorHAnsi" w:eastAsia="Tahoma" w:hAnsiTheme="minorHAnsi" w:cstheme="minorHAnsi"/>
          <w:b/>
          <w:bCs/>
          <w:i/>
          <w:spacing w:val="-3"/>
          <w:sz w:val="20"/>
        </w:rPr>
        <w:t>b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 xml:space="preserve">ove should be </w:t>
      </w:r>
      <w:r w:rsidRPr="00AE74F4">
        <w:rPr>
          <w:rFonts w:asciiTheme="minorHAnsi" w:eastAsia="Tahoma" w:hAnsiTheme="minorHAnsi" w:cstheme="minorHAnsi"/>
          <w:b/>
          <w:bCs/>
          <w:i/>
          <w:spacing w:val="-1"/>
          <w:sz w:val="20"/>
        </w:rPr>
        <w:t>s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u</w:t>
      </w:r>
      <w:r w:rsidRPr="00AE74F4">
        <w:rPr>
          <w:rFonts w:asciiTheme="minorHAnsi" w:eastAsia="Tahoma" w:hAnsiTheme="minorHAnsi" w:cstheme="minorHAnsi"/>
          <w:b/>
          <w:bCs/>
          <w:i/>
          <w:spacing w:val="-2"/>
          <w:sz w:val="20"/>
        </w:rPr>
        <w:t>b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m</w:t>
      </w:r>
      <w:r w:rsidRPr="00AE74F4">
        <w:rPr>
          <w:rFonts w:asciiTheme="minorHAnsi" w:eastAsia="Tahoma" w:hAnsiTheme="minorHAnsi" w:cstheme="minorHAnsi"/>
          <w:b/>
          <w:bCs/>
          <w:i/>
          <w:spacing w:val="1"/>
          <w:sz w:val="20"/>
        </w:rPr>
        <w:t>i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t</w:t>
      </w:r>
      <w:r w:rsidRPr="00AE74F4">
        <w:rPr>
          <w:rFonts w:asciiTheme="minorHAnsi" w:eastAsia="Tahoma" w:hAnsiTheme="minorHAnsi" w:cstheme="minorHAnsi"/>
          <w:b/>
          <w:bCs/>
          <w:i/>
          <w:spacing w:val="-1"/>
          <w:sz w:val="20"/>
        </w:rPr>
        <w:t>te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d</w:t>
      </w:r>
      <w:r w:rsidRPr="00AE74F4">
        <w:rPr>
          <w:rFonts w:asciiTheme="minorHAnsi" w:eastAsia="Tahoma" w:hAnsiTheme="minorHAnsi" w:cstheme="minorHAnsi"/>
          <w:b/>
          <w:bCs/>
          <w:i/>
          <w:spacing w:val="1"/>
          <w:sz w:val="20"/>
        </w:rPr>
        <w:t xml:space="preserve"> 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w</w:t>
      </w:r>
      <w:r w:rsidRPr="00AE74F4">
        <w:rPr>
          <w:rFonts w:asciiTheme="minorHAnsi" w:eastAsia="Tahoma" w:hAnsiTheme="minorHAnsi" w:cstheme="minorHAnsi"/>
          <w:b/>
          <w:bCs/>
          <w:i/>
          <w:spacing w:val="1"/>
          <w:sz w:val="20"/>
        </w:rPr>
        <w:t>i</w:t>
      </w:r>
      <w:r w:rsidRPr="00AE74F4">
        <w:rPr>
          <w:rFonts w:asciiTheme="minorHAnsi" w:eastAsia="Tahoma" w:hAnsiTheme="minorHAnsi" w:cstheme="minorHAnsi"/>
          <w:b/>
          <w:bCs/>
          <w:i/>
          <w:spacing w:val="-3"/>
          <w:sz w:val="20"/>
        </w:rPr>
        <w:t>t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h</w:t>
      </w:r>
      <w:r w:rsidRPr="00AE74F4">
        <w:rPr>
          <w:rFonts w:asciiTheme="minorHAnsi" w:eastAsia="Tahoma" w:hAnsiTheme="minorHAnsi" w:cstheme="minorHAnsi"/>
          <w:b/>
          <w:bCs/>
          <w:i/>
          <w:spacing w:val="1"/>
          <w:sz w:val="20"/>
        </w:rPr>
        <w:t xml:space="preserve"> </w:t>
      </w:r>
      <w:r w:rsidRPr="00AE74F4">
        <w:rPr>
          <w:rFonts w:asciiTheme="minorHAnsi" w:eastAsia="Tahoma" w:hAnsiTheme="minorHAnsi" w:cstheme="minorHAnsi"/>
          <w:b/>
          <w:bCs/>
          <w:i/>
          <w:spacing w:val="-1"/>
          <w:sz w:val="20"/>
        </w:rPr>
        <w:t>s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u</w:t>
      </w:r>
      <w:r w:rsidRPr="00AE74F4">
        <w:rPr>
          <w:rFonts w:asciiTheme="minorHAnsi" w:eastAsia="Tahoma" w:hAnsiTheme="minorHAnsi" w:cstheme="minorHAnsi"/>
          <w:b/>
          <w:bCs/>
          <w:i/>
          <w:spacing w:val="-2"/>
          <w:sz w:val="20"/>
        </w:rPr>
        <w:t>p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p</w:t>
      </w:r>
      <w:r w:rsidRPr="00AE74F4">
        <w:rPr>
          <w:rFonts w:asciiTheme="minorHAnsi" w:eastAsia="Tahoma" w:hAnsiTheme="minorHAnsi" w:cstheme="minorHAnsi"/>
          <w:b/>
          <w:bCs/>
          <w:i/>
          <w:spacing w:val="1"/>
          <w:sz w:val="20"/>
        </w:rPr>
        <w:t>o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rt</w:t>
      </w:r>
      <w:r w:rsidRPr="00AE74F4">
        <w:rPr>
          <w:rFonts w:asciiTheme="minorHAnsi" w:eastAsia="Tahoma" w:hAnsiTheme="minorHAnsi" w:cstheme="minorHAnsi"/>
          <w:b/>
          <w:bCs/>
          <w:i/>
          <w:spacing w:val="-2"/>
          <w:sz w:val="20"/>
        </w:rPr>
        <w:t>i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 xml:space="preserve">ng </w:t>
      </w:r>
      <w:r w:rsidRPr="00AE74F4">
        <w:rPr>
          <w:rFonts w:asciiTheme="minorHAnsi" w:eastAsia="Tahoma" w:hAnsiTheme="minorHAnsi" w:cstheme="minorHAnsi"/>
          <w:b/>
          <w:bCs/>
          <w:i/>
          <w:spacing w:val="-2"/>
          <w:sz w:val="20"/>
        </w:rPr>
        <w:t>d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ocu</w:t>
      </w:r>
      <w:r w:rsidRPr="00AE74F4">
        <w:rPr>
          <w:rFonts w:asciiTheme="minorHAnsi" w:eastAsia="Tahoma" w:hAnsiTheme="minorHAnsi" w:cstheme="minorHAnsi"/>
          <w:b/>
          <w:bCs/>
          <w:i/>
          <w:spacing w:val="-2"/>
          <w:sz w:val="20"/>
        </w:rPr>
        <w:t>m</w:t>
      </w:r>
      <w:r w:rsidRPr="00AE74F4">
        <w:rPr>
          <w:rFonts w:asciiTheme="minorHAnsi" w:eastAsia="Tahoma" w:hAnsiTheme="minorHAnsi" w:cstheme="minorHAnsi"/>
          <w:b/>
          <w:bCs/>
          <w:i/>
          <w:spacing w:val="1"/>
          <w:sz w:val="20"/>
        </w:rPr>
        <w:t>e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>nt</w:t>
      </w:r>
      <w:r w:rsidRPr="00AE74F4">
        <w:rPr>
          <w:rFonts w:asciiTheme="minorHAnsi" w:eastAsia="Tahoma" w:hAnsiTheme="minorHAnsi" w:cstheme="minorHAnsi"/>
          <w:b/>
          <w:bCs/>
          <w:i/>
          <w:spacing w:val="-1"/>
          <w:sz w:val="20"/>
        </w:rPr>
        <w:t>s for evaluation</w:t>
      </w:r>
      <w:r w:rsidRPr="00AE74F4">
        <w:rPr>
          <w:rFonts w:asciiTheme="minorHAnsi" w:eastAsia="Tahoma" w:hAnsiTheme="minorHAnsi" w:cstheme="minorHAnsi"/>
          <w:b/>
          <w:bCs/>
          <w:i/>
          <w:sz w:val="20"/>
        </w:rPr>
        <w:t xml:space="preserve">. </w:t>
      </w:r>
    </w:p>
    <w:p w:rsidR="007C7CD3" w:rsidRDefault="007C7CD3"/>
    <w:sectPr w:rsidR="007C7C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F44D8"/>
    <w:multiLevelType w:val="multilevel"/>
    <w:tmpl w:val="40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337"/>
    <w:rsid w:val="00181EF2"/>
    <w:rsid w:val="0025292E"/>
    <w:rsid w:val="004C0F2A"/>
    <w:rsid w:val="005C0B6D"/>
    <w:rsid w:val="00623945"/>
    <w:rsid w:val="00766EB2"/>
    <w:rsid w:val="007C11F2"/>
    <w:rsid w:val="007C7CD3"/>
    <w:rsid w:val="00A20247"/>
    <w:rsid w:val="00B61AD5"/>
    <w:rsid w:val="00D56028"/>
    <w:rsid w:val="00DB3337"/>
    <w:rsid w:val="00DB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B3337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B3337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B3337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B3337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B3337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B3337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B3337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B333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B333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B3337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rsid w:val="00DB3337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DB3337"/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DB3337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DB3337"/>
    <w:rPr>
      <w:rFonts w:ascii="Cambria" w:eastAsia="Times New Roman" w:hAnsi="Cambria" w:cs="Times New Roman"/>
      <w:color w:val="243F60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DB333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DB333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DB333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DB33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DB3337"/>
    <w:pPr>
      <w:ind w:left="720"/>
      <w:contextualSpacing/>
    </w:pPr>
    <w:rPr>
      <w:rFonts w:eastAsia="Calibri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337"/>
    <w:rPr>
      <w:rFonts w:ascii="Times New Roman" w:eastAsia="Calibri" w:hAnsi="Times New Roman" w:cs="Times New Roman"/>
      <w:sz w:val="24"/>
      <w:szCs w:val="20"/>
      <w:lang w:val="en-US"/>
    </w:rPr>
  </w:style>
  <w:style w:type="paragraph" w:styleId="NoSpacing">
    <w:name w:val="No Spacing"/>
    <w:basedOn w:val="Normal"/>
    <w:uiPriority w:val="1"/>
    <w:qFormat/>
    <w:rsid w:val="00DB3337"/>
    <w:rPr>
      <w:rFonts w:ascii="Calibri" w:hAnsi="Calibri"/>
      <w:szCs w:val="32"/>
    </w:rPr>
  </w:style>
  <w:style w:type="table" w:styleId="TableGrid">
    <w:name w:val="Table Grid"/>
    <w:basedOn w:val="TableNormal"/>
    <w:uiPriority w:val="59"/>
    <w:rsid w:val="00DB3337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DB333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B33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337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DB3337"/>
    <w:pPr>
      <w:widowControl w:val="0"/>
      <w:spacing w:line="264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3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33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B3337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B3337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B3337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B3337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B3337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B3337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B3337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B333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B333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B3337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rsid w:val="00DB3337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DB3337"/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DB3337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DB3337"/>
    <w:rPr>
      <w:rFonts w:ascii="Cambria" w:eastAsia="Times New Roman" w:hAnsi="Cambria" w:cs="Times New Roman"/>
      <w:color w:val="243F60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DB333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DB333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DB333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DB33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DB3337"/>
    <w:pPr>
      <w:ind w:left="720"/>
      <w:contextualSpacing/>
    </w:pPr>
    <w:rPr>
      <w:rFonts w:eastAsia="Calibri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337"/>
    <w:rPr>
      <w:rFonts w:ascii="Times New Roman" w:eastAsia="Calibri" w:hAnsi="Times New Roman" w:cs="Times New Roman"/>
      <w:sz w:val="24"/>
      <w:szCs w:val="20"/>
      <w:lang w:val="en-US"/>
    </w:rPr>
  </w:style>
  <w:style w:type="paragraph" w:styleId="NoSpacing">
    <w:name w:val="No Spacing"/>
    <w:basedOn w:val="Normal"/>
    <w:uiPriority w:val="1"/>
    <w:qFormat/>
    <w:rsid w:val="00DB3337"/>
    <w:rPr>
      <w:rFonts w:ascii="Calibri" w:hAnsi="Calibri"/>
      <w:szCs w:val="32"/>
    </w:rPr>
  </w:style>
  <w:style w:type="table" w:styleId="TableGrid">
    <w:name w:val="Table Grid"/>
    <w:basedOn w:val="TableNormal"/>
    <w:uiPriority w:val="59"/>
    <w:rsid w:val="00DB3337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DB333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B33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337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DB3337"/>
    <w:pPr>
      <w:widowControl w:val="0"/>
      <w:spacing w:line="264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3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33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Alok Kumar Jha</dc:creator>
  <cp:lastModifiedBy>Alok Kumar Jha</cp:lastModifiedBy>
  <cp:revision>11</cp:revision>
  <dcterms:created xsi:type="dcterms:W3CDTF">2019-10-11T10:52:00Z</dcterms:created>
  <dcterms:modified xsi:type="dcterms:W3CDTF">2019-10-16T06:36:00Z</dcterms:modified>
</cp:coreProperties>
</file>